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85626" w:rsidRPr="00C85626" w:rsidRDefault="00C85626" w:rsidP="00C85626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0" w:name="chuong_pl_4"/>
      <w:r w:rsidRPr="00C8562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Mẫu số 05. Giấy tờ chứng minh điều kiện về thu nhập để được mua, thuê mua nhà ở xã hội</w:t>
      </w:r>
      <w:bookmarkEnd w:id="0"/>
      <w:r w:rsidRPr="00C8562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</w:t>
      </w:r>
      <w:bookmarkStart w:id="1" w:name="chuong_pl_4_name"/>
      <w:r w:rsidRPr="00C856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(áp dụng cho đối tượng quy định tại khoản 5 Điều 76 của Luật Nhà ở không có hợp đồng lao động, không được hưởng lương hưu do cơ quan Bảo hiểm xã hội chi trả).</w:t>
      </w:r>
      <w:bookmarkEnd w:id="1"/>
    </w:p>
    <w:p w:rsidR="00C85626" w:rsidRPr="00C85626" w:rsidRDefault="00C85626" w:rsidP="00C8562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C8562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</w:t>
      </w:r>
    </w:p>
    <w:p w:rsidR="00C85626" w:rsidRPr="00C85626" w:rsidRDefault="00C85626" w:rsidP="00C8562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C8562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CỘNG HÒA XÃ HỘI CHỦ NGHĨA VIỆT NAM</w:t>
      </w:r>
      <w:r w:rsidRPr="00C8562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br/>
        <w:t>Độc lập - Tự do - Hạnh phúc</w:t>
      </w:r>
      <w:r w:rsidRPr="00C8562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br/>
        <w:t>---------------</w:t>
      </w:r>
    </w:p>
    <w:p w:rsidR="00C85626" w:rsidRPr="00C85626" w:rsidRDefault="00C85626" w:rsidP="00C8562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C8562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GIẤY XÁC NHẬN ĐIỀU KIỆN VỀ THU NHẬP</w:t>
      </w:r>
    </w:p>
    <w:p w:rsidR="00C85626" w:rsidRPr="00C85626" w:rsidRDefault="00C85626" w:rsidP="00C85626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C856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 Kính gửi: Công an</w:t>
      </w:r>
      <w:hyperlink r:id="rId4" w:anchor="_ftn13" w:history="1">
        <w:r w:rsidRPr="00C85626">
          <w:rPr>
            <w:rFonts w:ascii="Times New Roman" w:eastAsia="Times New Roman" w:hAnsi="Times New Roman" w:cs="Times New Roman"/>
            <w:color w:val="000000"/>
            <w:kern w:val="0"/>
            <w:sz w:val="26"/>
            <w:szCs w:val="26"/>
            <w:u w:val="single"/>
            <w14:ligatures w14:val="none"/>
          </w:rPr>
          <w:t>[13]</w:t>
        </w:r>
      </w:hyperlink>
      <w:r w:rsidRPr="00C856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...........................................................................................</w:t>
      </w:r>
    </w:p>
    <w:p w:rsidR="00C85626" w:rsidRPr="00C85626" w:rsidRDefault="00C85626" w:rsidP="00C8562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C856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 Họ và tên: ...........................................................................................................</w:t>
      </w:r>
    </w:p>
    <w:p w:rsidR="00C85626" w:rsidRPr="00C85626" w:rsidRDefault="00C85626" w:rsidP="00C8562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C856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 Căn cước công dân số…………………….. cấp ngày …./.../... tại ....................</w:t>
      </w:r>
    </w:p>
    <w:p w:rsidR="00C85626" w:rsidRPr="00C85626" w:rsidRDefault="00C85626" w:rsidP="00C85626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C856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4. Nơi ở hiện tại</w:t>
      </w:r>
      <w:hyperlink r:id="rId5" w:anchor="_ftn14" w:history="1">
        <w:r w:rsidRPr="00C85626">
          <w:rPr>
            <w:rFonts w:ascii="Times New Roman" w:eastAsia="Times New Roman" w:hAnsi="Times New Roman" w:cs="Times New Roman"/>
            <w:color w:val="000000"/>
            <w:kern w:val="0"/>
            <w:sz w:val="26"/>
            <w:szCs w:val="26"/>
            <w:u w:val="single"/>
            <w14:ligatures w14:val="none"/>
          </w:rPr>
          <w:t>[14]</w:t>
        </w:r>
      </w:hyperlink>
      <w:r w:rsidRPr="00C856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...................................................................................................</w:t>
      </w:r>
    </w:p>
    <w:p w:rsidR="00C85626" w:rsidRPr="00C85626" w:rsidRDefault="00C85626" w:rsidP="00C8562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C856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5. Đăng ký thường trú (đăng ký tạm trú) tại: .........................................................</w:t>
      </w:r>
    </w:p>
    <w:p w:rsidR="00C85626" w:rsidRPr="00C85626" w:rsidRDefault="00C85626" w:rsidP="00C8562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C856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6. Tôi có thu nhập bình quân hàng tháng là </w:t>
      </w:r>
      <w:r w:rsidRPr="00C85626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………............. </w:t>
      </w:r>
      <w:r w:rsidRPr="00C856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đồng/tháng.</w:t>
      </w:r>
    </w:p>
    <w:p w:rsidR="00C85626" w:rsidRPr="00C85626" w:rsidRDefault="00C85626" w:rsidP="00C8562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C8562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Tôi xin cam đoan những lời khai trên là đúng sự thực và hoàn toàn chịu trách nhiệm trước pháp luật về các nội dung đã kê khai./.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85626" w:rsidRPr="00C85626" w:rsidTr="00C85626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C85626" w:rsidRPr="00C85626" w:rsidRDefault="00C85626" w:rsidP="00C8562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8562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C85626" w:rsidRPr="00C85626" w:rsidRDefault="00C85626" w:rsidP="00C8562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8562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........., ngày ....... tháng ...... năm ....</w:t>
            </w:r>
            <w:r w:rsidRPr="00C8562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C856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Người kê khai</w:t>
            </w:r>
            <w:r w:rsidRPr="00C856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C8562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 và ghi rõ họ tên)</w:t>
            </w:r>
          </w:p>
          <w:p w:rsidR="00C85626" w:rsidRPr="00C85626" w:rsidRDefault="00C85626" w:rsidP="00C8562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8562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C85626" w:rsidRPr="00C85626" w:rsidTr="00C85626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C85626" w:rsidRPr="00C85626" w:rsidRDefault="00C85626" w:rsidP="00C8562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856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Xác nhận của Công an cấp xã</w:t>
            </w:r>
            <w:hyperlink r:id="rId6" w:anchor="_ftn15" w:history="1">
              <w:r w:rsidRPr="00C85626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6"/>
                  <w:szCs w:val="26"/>
                  <w:u w:val="single"/>
                  <w14:ligatures w14:val="none"/>
                </w:rPr>
                <w:t>[15]</w:t>
              </w:r>
            </w:hyperlink>
            <w:r w:rsidRPr="00C8562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C8562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 tên, đóng dấu)</w:t>
            </w:r>
          </w:p>
          <w:p w:rsidR="00C85626" w:rsidRPr="00C85626" w:rsidRDefault="00C85626" w:rsidP="00C8562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8562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C85626" w:rsidRPr="00C85626" w:rsidRDefault="00C85626" w:rsidP="00C8562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8562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:rsidR="00C85626" w:rsidRPr="00C85626" w:rsidRDefault="00C85626" w:rsidP="00C85626">
      <w:pPr>
        <w:pStyle w:val="NormalWeb"/>
        <w:shd w:val="clear" w:color="auto" w:fill="FFFFFF"/>
        <w:spacing w:before="0" w:beforeAutospacing="0" w:after="0" w:afterAutospacing="0" w:line="234" w:lineRule="atLeast"/>
        <w:rPr>
          <w:i/>
          <w:iCs/>
          <w:color w:val="000000"/>
          <w:sz w:val="26"/>
          <w:szCs w:val="26"/>
        </w:rPr>
      </w:pPr>
      <w:hyperlink r:id="rId7" w:anchor="_ftnref13" w:history="1">
        <w:r w:rsidRPr="00C85626">
          <w:rPr>
            <w:rStyle w:val="Hyperlink"/>
            <w:i/>
            <w:iCs/>
            <w:color w:val="000000"/>
            <w:sz w:val="26"/>
            <w:szCs w:val="26"/>
          </w:rPr>
          <w:t>[13]</w:t>
        </w:r>
      </w:hyperlink>
      <w:r w:rsidRPr="00C85626">
        <w:rPr>
          <w:i/>
          <w:iCs/>
          <w:color w:val="000000"/>
          <w:sz w:val="26"/>
          <w:szCs w:val="26"/>
        </w:rPr>
        <w:t> Cơ quan Công an cấp xã nơi thường trú hoặc tạm trú hoặc nơi ở hiện tại.</w:t>
      </w:r>
    </w:p>
    <w:p w:rsidR="00C85626" w:rsidRPr="00C85626" w:rsidRDefault="00C85626" w:rsidP="00C85626">
      <w:pPr>
        <w:pStyle w:val="NormalWeb"/>
        <w:shd w:val="clear" w:color="auto" w:fill="FFFFFF"/>
        <w:spacing w:before="0" w:beforeAutospacing="0" w:after="0" w:afterAutospacing="0" w:line="234" w:lineRule="atLeast"/>
        <w:rPr>
          <w:i/>
          <w:iCs/>
          <w:color w:val="000000"/>
          <w:sz w:val="26"/>
          <w:szCs w:val="26"/>
        </w:rPr>
      </w:pPr>
      <w:hyperlink r:id="rId8" w:anchor="_ftnref14" w:history="1">
        <w:r w:rsidRPr="00C85626">
          <w:rPr>
            <w:rStyle w:val="Hyperlink"/>
            <w:i/>
            <w:iCs/>
            <w:color w:val="000000"/>
            <w:sz w:val="26"/>
            <w:szCs w:val="26"/>
          </w:rPr>
          <w:t>[14]</w:t>
        </w:r>
      </w:hyperlink>
      <w:r w:rsidRPr="00C85626">
        <w:rPr>
          <w:i/>
          <w:iCs/>
          <w:color w:val="000000"/>
          <w:sz w:val="26"/>
          <w:szCs w:val="26"/>
        </w:rPr>
        <w:t> Là nơi thường trú hoặc nơi tạm trú; trường hợp không có nơi thường trú, nơi tạm trú thì nơi ở hiện tại là nơi người kê khai đang thực tế sinh sống.</w:t>
      </w:r>
    </w:p>
    <w:p w:rsidR="00C85626" w:rsidRPr="00C85626" w:rsidRDefault="00C85626" w:rsidP="00C85626">
      <w:pPr>
        <w:pStyle w:val="NormalWeb"/>
        <w:shd w:val="clear" w:color="auto" w:fill="FFFFFF"/>
        <w:spacing w:before="0" w:beforeAutospacing="0" w:after="0" w:afterAutospacing="0" w:line="234" w:lineRule="atLeast"/>
        <w:rPr>
          <w:i/>
          <w:iCs/>
          <w:color w:val="000000"/>
          <w:sz w:val="26"/>
          <w:szCs w:val="26"/>
        </w:rPr>
      </w:pPr>
      <w:hyperlink r:id="rId9" w:anchor="_ftnref15" w:history="1">
        <w:r w:rsidRPr="00C85626">
          <w:rPr>
            <w:rStyle w:val="Hyperlink"/>
            <w:i/>
            <w:iCs/>
            <w:color w:val="000000"/>
            <w:sz w:val="26"/>
            <w:szCs w:val="26"/>
          </w:rPr>
          <w:t>[15]</w:t>
        </w:r>
      </w:hyperlink>
      <w:r w:rsidRPr="00C85626">
        <w:rPr>
          <w:i/>
          <w:iCs/>
          <w:color w:val="000000"/>
          <w:sz w:val="26"/>
          <w:szCs w:val="26"/>
        </w:rPr>
        <w:t> Cơ quan công an cấp xã nơi thường trú hoặc tạm trú hoặc nơi ở hiện tại có trách nhiệm xác nhận theo quy định tại khoản 2 Điều 30 của Nghị định số 100/2024/NĐ-CP đã được sửa đổi, bổ sung tại khoản 2 Điều 1 của Nghị định số 261/2025/NĐ-CP.</w:t>
      </w:r>
    </w:p>
    <w:p w:rsidR="00685E75" w:rsidRPr="00C85626" w:rsidRDefault="00685E75">
      <w:pPr>
        <w:rPr>
          <w:rFonts w:ascii="Times New Roman" w:hAnsi="Times New Roman" w:cs="Times New Roman"/>
          <w:sz w:val="26"/>
          <w:szCs w:val="26"/>
        </w:rPr>
      </w:pPr>
    </w:p>
    <w:sectPr w:rsidR="00685E75" w:rsidRPr="00C85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26"/>
    <w:rsid w:val="00383662"/>
    <w:rsid w:val="00685E75"/>
    <w:rsid w:val="009A7D14"/>
    <w:rsid w:val="00C8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0F81D-19A5-4FF9-ADD9-7A6FA2F9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856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Xay-dung-Do-thi/Thong-tu-32-2025-TT-BXD-sua-doi-Thong-tu-05-2024-TT-BXD-huong-dan-Luat-Nha-o-680536.aspx?anchor=loai_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uvienphapluat.vn/van-ban/Xay-dung-Do-thi/Thong-tu-32-2025-TT-BXD-sua-doi-Thong-tu-05-2024-TT-BXD-huong-dan-Luat-Nha-o-680536.aspx?anchor=loai_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Xay-dung-Do-thi/Thong-tu-32-2025-TT-BXD-sua-doi-Thong-tu-05-2024-TT-BXD-huong-dan-Luat-Nha-o-680536.aspx?anchor=loai_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huvienphapluat.vn/van-ban/Xay-dung-Do-thi/Thong-tu-32-2025-TT-BXD-sua-doi-Thong-tu-05-2024-TT-BXD-huong-dan-Luat-Nha-o-680536.aspx?anchor=loai_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huvienphapluat.vn/van-ban/Xay-dung-Do-thi/Thong-tu-32-2025-TT-BXD-sua-doi-Thong-tu-05-2024-TT-BXD-huong-dan-Luat-Nha-o-680536.aspx?anchor=loai_1" TargetMode="External"/><Relationship Id="rId9" Type="http://schemas.openxmlformats.org/officeDocument/2006/relationships/hyperlink" Target="https://thuvienphapluat.vn/van-ban/Xay-dung-Do-thi/Thong-tu-32-2025-TT-BXD-sua-doi-Thong-tu-05-2024-TT-BXD-huong-dan-Luat-Nha-o-680536.aspx?anchor=loai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Luyến Minh TV DAPL</dc:creator>
  <cp:keywords/>
  <dc:description/>
  <cp:lastModifiedBy>Luyến Minh TV DAPL</cp:lastModifiedBy>
  <cp:revision>1</cp:revision>
  <dcterms:created xsi:type="dcterms:W3CDTF">2025-11-15T08:07:00Z</dcterms:created>
  <dcterms:modified xsi:type="dcterms:W3CDTF">2025-11-15T08:08:00Z</dcterms:modified>
</cp:coreProperties>
</file>